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86" w:rsidRPr="008F5186" w:rsidRDefault="008F5186" w:rsidP="008F5186">
      <w:pPr>
        <w:keepNext/>
        <w:keepLines/>
        <w:suppressAutoHyphens/>
        <w:autoSpaceDN w:val="0"/>
        <w:spacing w:before="200"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ar-SA"/>
        </w:rPr>
      </w:pPr>
    </w:p>
    <w:p w:rsidR="00A50687" w:rsidRPr="00A50687" w:rsidRDefault="00A50687" w:rsidP="00A50687">
      <w:pPr>
        <w:rPr>
          <w:b/>
          <w:sz w:val="48"/>
          <w:szCs w:val="48"/>
        </w:rPr>
      </w:pPr>
      <w:r w:rsidRPr="00A50687">
        <w:rPr>
          <w:b/>
          <w:sz w:val="48"/>
          <w:szCs w:val="48"/>
        </w:rPr>
        <w:t xml:space="preserve">          </w:t>
      </w:r>
      <w:r>
        <w:rPr>
          <w:b/>
          <w:sz w:val="48"/>
          <w:szCs w:val="48"/>
        </w:rPr>
        <w:t xml:space="preserve">                     </w:t>
      </w:r>
      <w:r w:rsidRPr="00A50687">
        <w:rPr>
          <w:b/>
          <w:sz w:val="48"/>
          <w:szCs w:val="48"/>
        </w:rPr>
        <w:t xml:space="preserve"> МКОУ «</w:t>
      </w:r>
      <w:proofErr w:type="gramStart"/>
      <w:r w:rsidRPr="00A50687">
        <w:rPr>
          <w:b/>
          <w:sz w:val="48"/>
          <w:szCs w:val="48"/>
        </w:rPr>
        <w:t>Андийская</w:t>
      </w:r>
      <w:proofErr w:type="gramEnd"/>
      <w:r w:rsidRPr="00A50687">
        <w:rPr>
          <w:b/>
          <w:sz w:val="48"/>
          <w:szCs w:val="48"/>
        </w:rPr>
        <w:t xml:space="preserve"> СОШ №1» Ботлихского района</w:t>
      </w:r>
    </w:p>
    <w:p w:rsidR="00A50687" w:rsidRDefault="00A50687" w:rsidP="00A50687">
      <w:pPr>
        <w:rPr>
          <w:b/>
          <w:sz w:val="32"/>
          <w:szCs w:val="32"/>
        </w:rPr>
      </w:pPr>
    </w:p>
    <w:p w:rsidR="00A50687" w:rsidRDefault="00A50687" w:rsidP="00A50687">
      <w:pPr>
        <w:rPr>
          <w:b/>
          <w:sz w:val="32"/>
          <w:szCs w:val="32"/>
        </w:rPr>
      </w:pPr>
    </w:p>
    <w:p w:rsidR="00A50687" w:rsidRDefault="00A50687" w:rsidP="00A5068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A50687" w:rsidRPr="00A50687" w:rsidRDefault="00A50687" w:rsidP="00A50687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                 </w:t>
      </w:r>
      <w:r w:rsidRPr="00A440E1">
        <w:rPr>
          <w:b/>
          <w:sz w:val="52"/>
          <w:szCs w:val="52"/>
        </w:rPr>
        <w:t>открытого урока</w:t>
      </w:r>
      <w:r>
        <w:rPr>
          <w:b/>
          <w:sz w:val="32"/>
          <w:szCs w:val="32"/>
        </w:rPr>
        <w:t xml:space="preserve">   </w:t>
      </w:r>
      <w:r w:rsidRPr="00A440E1">
        <w:rPr>
          <w:b/>
          <w:sz w:val="48"/>
          <w:szCs w:val="48"/>
        </w:rPr>
        <w:t>по математике в 3 классе</w:t>
      </w:r>
    </w:p>
    <w:p w:rsidR="00A50687" w:rsidRDefault="00A50687" w:rsidP="00A50687">
      <w:pPr>
        <w:jc w:val="center"/>
        <w:rPr>
          <w:b/>
          <w:sz w:val="56"/>
          <w:szCs w:val="56"/>
        </w:rPr>
      </w:pPr>
      <w:r w:rsidRPr="006004C1">
        <w:rPr>
          <w:b/>
          <w:sz w:val="32"/>
          <w:szCs w:val="32"/>
        </w:rPr>
        <w:t xml:space="preserve"> </w:t>
      </w:r>
      <w:r w:rsidRPr="00A440E1">
        <w:rPr>
          <w:b/>
          <w:sz w:val="56"/>
          <w:szCs w:val="56"/>
        </w:rPr>
        <w:t>«</w:t>
      </w:r>
      <w:r w:rsidRPr="00A5068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Увеличение и уменьшение числа в 10, 100 раз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A440E1">
        <w:rPr>
          <w:b/>
          <w:sz w:val="56"/>
          <w:szCs w:val="56"/>
        </w:rPr>
        <w:t xml:space="preserve">» </w:t>
      </w:r>
    </w:p>
    <w:p w:rsidR="00A50687" w:rsidRPr="00A50687" w:rsidRDefault="00A50687" w:rsidP="00A50687">
      <w:pPr>
        <w:jc w:val="center"/>
        <w:rPr>
          <w:b/>
          <w:sz w:val="44"/>
          <w:szCs w:val="44"/>
        </w:rPr>
      </w:pP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A50687" w:rsidRDefault="00A50687" w:rsidP="00A50687">
      <w:pPr>
        <w:jc w:val="center"/>
        <w:rPr>
          <w:b/>
          <w:sz w:val="52"/>
          <w:szCs w:val="52"/>
        </w:rPr>
      </w:pPr>
    </w:p>
    <w:p w:rsidR="00A50687" w:rsidRDefault="00A50687" w:rsidP="00A50687">
      <w:pPr>
        <w:jc w:val="center"/>
        <w:rPr>
          <w:b/>
          <w:sz w:val="52"/>
          <w:szCs w:val="52"/>
        </w:rPr>
      </w:pPr>
    </w:p>
    <w:p w:rsidR="00A50687" w:rsidRDefault="00A50687" w:rsidP="00A50687">
      <w:pPr>
        <w:jc w:val="center"/>
        <w:rPr>
          <w:b/>
          <w:sz w:val="56"/>
          <w:szCs w:val="56"/>
        </w:rPr>
      </w:pP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</w:p>
    <w:p w:rsidR="00A50687" w:rsidRDefault="00A50687" w:rsidP="00A50687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</w:t>
      </w:r>
      <w:proofErr w:type="spellStart"/>
      <w:r w:rsidR="00A80B24">
        <w:rPr>
          <w:b/>
          <w:sz w:val="56"/>
          <w:szCs w:val="56"/>
        </w:rPr>
        <w:t>Гайирбекова</w:t>
      </w:r>
      <w:proofErr w:type="spellEnd"/>
      <w:r w:rsidR="00A80B24">
        <w:rPr>
          <w:b/>
          <w:sz w:val="56"/>
          <w:szCs w:val="56"/>
        </w:rPr>
        <w:t xml:space="preserve"> Макк</w:t>
      </w:r>
      <w:r w:rsidRPr="00A440E1">
        <w:rPr>
          <w:b/>
          <w:sz w:val="56"/>
          <w:szCs w:val="56"/>
        </w:rPr>
        <w:t>а Магомедовна.</w:t>
      </w:r>
    </w:p>
    <w:p w:rsidR="00A50687" w:rsidRDefault="00A50687" w:rsidP="00A5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50687" w:rsidRDefault="00A50687" w:rsidP="00A5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50687" w:rsidRDefault="00A50687" w:rsidP="00A5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5186" w:rsidRPr="008F5186" w:rsidRDefault="008F5186" w:rsidP="00A5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УРОКА МАТЕМАТИКИ</w:t>
      </w:r>
      <w:r w:rsidR="00A506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3 кл.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393"/>
      </w:tblGrid>
      <w:tr w:rsidR="00A50687" w:rsidRPr="008F5186" w:rsidTr="0043600F">
        <w:trPr>
          <w:trHeight w:val="1952"/>
        </w:trPr>
        <w:tc>
          <w:tcPr>
            <w:tcW w:w="7393" w:type="dxa"/>
          </w:tcPr>
          <w:p w:rsidR="00A50687" w:rsidRPr="008F5186" w:rsidRDefault="00A50687" w:rsidP="008F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F5186" w:rsidRPr="008F5186" w:rsidRDefault="008F5186" w:rsidP="00A506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Тема урока: </w:t>
      </w:r>
      <w:r w:rsidRPr="008F51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Увеличение и уменьшение числа в 10, 100 раз</w:t>
      </w:r>
      <w:r w:rsidRPr="008F518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».</w:t>
      </w:r>
    </w:p>
    <w:p w:rsidR="008F5186" w:rsidRPr="008F5186" w:rsidRDefault="008F5186" w:rsidP="008F5186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Цель</w:t>
      </w:r>
      <w:proofErr w:type="gramStart"/>
      <w:r w:rsidRPr="008F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8F51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ознакомить с приемами увеличения и уменьшения натурального числа в 10 раз, в 100 раз; закреплять умения читать и записывать трехзначные числа,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решать задачи на кратное и раз</w:t>
      </w:r>
      <w:r w:rsidRPr="008F518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ностное сравнение.</w:t>
      </w:r>
    </w:p>
    <w:p w:rsidR="008F5186" w:rsidRPr="008F5186" w:rsidRDefault="008F5186" w:rsidP="008F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Планируемые образовательные  результаты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Предметные:</w:t>
      </w:r>
    </w:p>
    <w:p w:rsidR="008F5186" w:rsidRDefault="008F5186" w:rsidP="008F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приемы увеличения и уменьшения натуральных чисел в 10 раз, в 100 раз; </w:t>
      </w:r>
    </w:p>
    <w:p w:rsidR="008F5186" w:rsidRPr="008F5186" w:rsidRDefault="008F5186" w:rsidP="008F5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умение 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кратное и разностное сравнение,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лизировать и делать выводы.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Личностные:</w:t>
      </w:r>
    </w:p>
    <w:p w:rsidR="008F5186" w:rsidRPr="008F5186" w:rsidRDefault="008F5186" w:rsidP="008F5186">
      <w:pPr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связной речи учащихся, внимания, памяти;</w:t>
      </w:r>
    </w:p>
    <w:p w:rsidR="008F5186" w:rsidRPr="008F5186" w:rsidRDefault="008F5186" w:rsidP="008F5186">
      <w:pPr>
        <w:spacing w:after="0" w:line="240" w:lineRule="auto"/>
        <w:ind w:left="6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мышления и логических операций;</w:t>
      </w:r>
    </w:p>
    <w:p w:rsidR="008F5186" w:rsidRPr="008F5186" w:rsidRDefault="008F5186" w:rsidP="008F5186">
      <w:pPr>
        <w:spacing w:after="0" w:line="240" w:lineRule="auto"/>
        <w:ind w:left="6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понимание причин успехов в учёбе;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Тип урока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открытие нового знания</w:t>
      </w: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Методы и формы обучения</w:t>
      </w: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tbl>
      <w:tblPr>
        <w:tblW w:w="0" w:type="auto"/>
        <w:tblLook w:val="01E0"/>
      </w:tblPr>
      <w:tblGrid>
        <w:gridCol w:w="7393"/>
        <w:gridCol w:w="7393"/>
      </w:tblGrid>
      <w:tr w:rsidR="008F5186" w:rsidRPr="008F5186" w:rsidTr="0043600F">
        <w:tc>
          <w:tcPr>
            <w:tcW w:w="7393" w:type="dxa"/>
          </w:tcPr>
          <w:p w:rsidR="008F5186" w:rsidRPr="008F5186" w:rsidRDefault="008F5186" w:rsidP="008F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Объяснительные, поисковый; индивидуальная, фронтальная, групповая.</w:t>
            </w:r>
          </w:p>
        </w:tc>
        <w:tc>
          <w:tcPr>
            <w:tcW w:w="7393" w:type="dxa"/>
          </w:tcPr>
          <w:p w:rsidR="008F5186" w:rsidRPr="008F5186" w:rsidRDefault="008F5186" w:rsidP="008F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5186" w:rsidRPr="008F5186" w:rsidRDefault="008F5186" w:rsidP="008F518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lightGray"/>
          <w:lang w:eastAsia="ru-RU"/>
        </w:rPr>
        <w:t>Оборудование</w:t>
      </w:r>
      <w:proofErr w:type="gramStart"/>
      <w:r w:rsidRPr="008F5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F51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proofErr w:type="gramEnd"/>
      <w:r w:rsidRPr="008F51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чебник «Математика», 3 класс, часть 2, автор Моро М.И., рабочая тетрадь; раздаточный материал;</w:t>
      </w:r>
    </w:p>
    <w:tbl>
      <w:tblPr>
        <w:tblStyle w:val="1"/>
        <w:tblpPr w:leftFromText="181" w:rightFromText="181" w:vertAnchor="page" w:horzAnchor="margin" w:tblpY="585"/>
        <w:tblOverlap w:val="never"/>
        <w:tblW w:w="0" w:type="auto"/>
        <w:tblLayout w:type="fixed"/>
        <w:tblCellMar>
          <w:left w:w="85" w:type="dxa"/>
          <w:right w:w="142" w:type="dxa"/>
        </w:tblCellMar>
        <w:tblLook w:val="04A0"/>
      </w:tblPr>
      <w:tblGrid>
        <w:gridCol w:w="568"/>
        <w:gridCol w:w="2252"/>
        <w:gridCol w:w="2092"/>
        <w:gridCol w:w="5663"/>
        <w:gridCol w:w="2413"/>
        <w:gridCol w:w="2265"/>
      </w:tblGrid>
      <w:tr w:rsidR="008F5186" w:rsidRPr="008F5186" w:rsidTr="0043600F">
        <w:trPr>
          <w:trHeight w:val="1408"/>
        </w:trPr>
        <w:tc>
          <w:tcPr>
            <w:tcW w:w="568" w:type="dxa"/>
            <w:shd w:val="clear" w:color="auto" w:fill="auto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2" w:type="dxa"/>
            <w:shd w:val="clear" w:color="auto" w:fill="auto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092" w:type="dxa"/>
            <w:shd w:val="clear" w:color="auto" w:fill="auto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5663" w:type="dxa"/>
            <w:shd w:val="clear" w:color="auto" w:fill="auto"/>
          </w:tcPr>
          <w:p w:rsidR="008F5186" w:rsidRPr="008F5186" w:rsidRDefault="008F5186" w:rsidP="008F5186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3" w:type="dxa"/>
            <w:shd w:val="clear" w:color="auto" w:fill="auto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265" w:type="dxa"/>
            <w:shd w:val="clear" w:color="auto" w:fill="auto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8F5186" w:rsidRPr="008F5186" w:rsidTr="0043600F">
        <w:trPr>
          <w:trHeight w:val="1416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Организационный момент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Организационный настрой на урок</w:t>
            </w:r>
          </w:p>
        </w:tc>
        <w:tc>
          <w:tcPr>
            <w:tcW w:w="566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рада вас видеть. Все ли готовы к уроку? Хорошо, давайте же начнём.</w:t>
            </w: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-приветствуют учителя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-проверка собственной готовности</w:t>
            </w: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Осознавать необходимость рабочего настроя на уроке.</w:t>
            </w:r>
          </w:p>
        </w:tc>
      </w:tr>
      <w:tr w:rsidR="008F5186" w:rsidRPr="008F5186" w:rsidTr="0043600F">
        <w:trPr>
          <w:trHeight w:val="5219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Актуализация знаний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счёт (фронтальная работа)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сейчас поработаем немного устно: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Кроссворд «Отметки».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Задание</w:t>
            </w: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: выпишите по горизонтали все школьные отметки таким образом, чтобы в выделенных клетках по вертикали вышло название народной русской сказки.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3086100" cy="1724025"/>
                  <wp:effectExtent l="0" t="0" r="0" b="9525"/>
                  <wp:docPr id="1" name="Рисунок 1" descr="http://ped-kopilka.ru/images/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ed-kopilka.ru/images/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791" cy="172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Ответы: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1) тройка;        4) двойка;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2) четверка;    5) единица.</w:t>
            </w:r>
          </w:p>
          <w:p w:rsidR="008F5186" w:rsidRPr="008F5186" w:rsidRDefault="008F5186" w:rsidP="008F518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3) пятерка;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В выделенных клетках - сказка «Репка».</w:t>
            </w: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-решают кроссворд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Осознавать свои возможности в учении;  судить осознано  о причинах  своего успеха или неуспеха в учении, связывая успехи с усилиями, трудолюбием.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186" w:rsidRPr="008F5186" w:rsidTr="0043600F">
        <w:trPr>
          <w:trHeight w:val="4817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Мотивационный</w:t>
            </w:r>
          </w:p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(сообщение темы урока)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Сообщение темы урока. Определение цели урока.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(фронтальная работа)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  <w:r w:rsidRPr="008F518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2. </w:t>
            </w:r>
            <w:r w:rsidRPr="008F5186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Устный счет </w:t>
            </w:r>
            <w:r w:rsidRPr="008F518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8"/>
              </w:rPr>
              <w:t>Игра «Кто быстрее»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Запишите числа в порядке убывания и расшифруйте слово.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840"/>
              <w:gridCol w:w="826"/>
              <w:gridCol w:w="835"/>
              <w:gridCol w:w="830"/>
              <w:gridCol w:w="830"/>
              <w:gridCol w:w="830"/>
              <w:gridCol w:w="859"/>
            </w:tblGrid>
            <w:tr w:rsidR="008F5186" w:rsidRPr="008F5186" w:rsidTr="0043600F">
              <w:trPr>
                <w:trHeight w:val="274"/>
              </w:trPr>
              <w:tc>
                <w:tcPr>
                  <w:tcW w:w="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374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599</w:t>
                  </w:r>
                </w:p>
              </w:tc>
              <w:tc>
                <w:tcPr>
                  <w:tcW w:w="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800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347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970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709</w:t>
                  </w:r>
                </w:p>
              </w:tc>
              <w:tc>
                <w:tcPr>
                  <w:tcW w:w="8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Calibri" w:hAnsi="Courier New" w:cs="Courier New"/>
                      <w:color w:val="000000"/>
                      <w:sz w:val="24"/>
                      <w:szCs w:val="28"/>
                    </w:rPr>
                    <w:t>907</w:t>
                  </w:r>
                </w:p>
              </w:tc>
            </w:tr>
            <w:tr w:rsidR="008F5186" w:rsidRPr="008F5186" w:rsidTr="0043600F">
              <w:trPr>
                <w:trHeight w:val="278"/>
              </w:trPr>
              <w:tc>
                <w:tcPr>
                  <w:tcW w:w="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Е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Д</w:t>
                  </w:r>
                </w:p>
              </w:tc>
              <w:tc>
                <w:tcPr>
                  <w:tcW w:w="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Л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</w:rPr>
                    <w:t>ц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М</w:t>
                  </w:r>
                </w:p>
              </w:tc>
              <w:tc>
                <w:tcPr>
                  <w:tcW w:w="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О</w:t>
                  </w:r>
                </w:p>
              </w:tc>
              <w:tc>
                <w:tcPr>
                  <w:tcW w:w="8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F5186" w:rsidRPr="008F5186" w:rsidRDefault="008F5186" w:rsidP="008F5186">
                  <w:pPr>
                    <w:framePr w:hSpace="181" w:wrap="around" w:vAnchor="page" w:hAnchor="margin" w:y="58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24"/>
                      <w:szCs w:val="28"/>
                    </w:rPr>
                  </w:pPr>
                  <w:r w:rsidRPr="008F5186">
                    <w:rPr>
                      <w:rFonts w:ascii="Courier New" w:eastAsia="Times New Roman" w:hAnsi="Courier New" w:cs="Times New Roman"/>
                      <w:color w:val="000000"/>
                      <w:sz w:val="24"/>
                      <w:szCs w:val="28"/>
                    </w:rPr>
                    <w:t>О</w:t>
                  </w:r>
                </w:p>
              </w:tc>
            </w:tr>
          </w:tbl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Ответ: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молодец.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3. Минутка для </w:t>
            </w:r>
            <w:proofErr w:type="gramStart"/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любознательных</w:t>
            </w:r>
            <w:proofErr w:type="gramEnd"/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—  Решите логические задачи.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•  Яйцо нужно опустить в кипящую воду ровно на 4 мин. Как это сделать с помощью песочных часов на 3 мин и на 7 мин? (Поставить сначала вместе часы на 3 мин и на 7мин</w:t>
            </w:r>
            <w:proofErr w:type="gramStart"/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.К</w:t>
            </w:r>
            <w:proofErr w:type="gramEnd"/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огда </w:t>
            </w:r>
            <w:proofErr w:type="spellStart"/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Змин</w:t>
            </w:r>
            <w:proofErr w:type="spellEnd"/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истекут, опустить яйцо.)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•   Крышка стола имеет 4 угла. Один угол отпилили. Сколько углов осталось? (5.)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•  У животного 2 передние ноги, 2 задние, 2 левые, 2 правые. Сколько ног у животного? (4.)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(Проверка индивидуальной работы у доски.)</w:t>
            </w: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-отвечают на вопросы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-считают вместе с </w:t>
            </w:r>
            <w:proofErr w:type="spellStart"/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учитлем</w:t>
            </w:r>
            <w:proofErr w:type="spellEnd"/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Устанавливать связи между целью учебной деятельности и ее мотивом. 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Составлять план и последовательность действий. 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монологичной</w:t>
            </w:r>
            <w:proofErr w:type="spell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диалогичной речью.</w:t>
            </w:r>
          </w:p>
        </w:tc>
      </w:tr>
      <w:tr w:rsidR="008F5186" w:rsidRPr="008F5186" w:rsidTr="0043600F">
        <w:trPr>
          <w:trHeight w:val="1973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Постановка учебной задачи и ее решение</w:t>
            </w:r>
          </w:p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(изучение нового материала)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Запишите число 5.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5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 вы записали?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(Первого.)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Как этот разряд называется?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(Разряд единиц.)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Припишите справа цифру 0. Какое получилось число?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(50.)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Что сейчас обозначает цифра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(Десятки.)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Теперь это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единица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(Второго.)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Во сколько раз число 50 больше числа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(В 10раз.)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Допишите еще один ноль справа. Какое получилось число?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(500.)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Что сейчас обозначает цифра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(Сотни.)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Сотня — это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единица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(Третьего.)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Во сколько раз число 500 больше числа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(В 100раз.)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Запишите выполненные нами действия на математическом языке.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F5186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Учитель записывает выражения на доске.) 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5 • 10 = 50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• 100 = 500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 xml:space="preserve">—  Сколько нулей приписали в первом случае?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(Один.)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Сколько нулей приписали во втором примере?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(Два.)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А сейчас выполним обратные действия. Запишите число 500.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Единицу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 обозначает цифра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(Третьего.)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Зачеркните один ноль карандашом.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Единицей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 стала цифра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(Второго.)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Мы зачеркнули, т. е. отбросили, ноль. Какое арифметиче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softHyphen/>
              <w:t xml:space="preserve">ское действие мы выполнили?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(Деление.)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сколько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разделили число 500?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(На 10.)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— 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Какое число получилось?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(50.)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(Учитель записывает на доске выражение.) 500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: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10 = 50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Зачеркните еще один ноль карандашом.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Единицей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какого разряда стала цифра 5?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(Первого.)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— 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Сколько нулей мы зачеркнули, отбросили?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(Два.)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—  </w:t>
            </w: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сколько</w:t>
            </w:r>
            <w:proofErr w:type="gramEnd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разделили число 500?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(На 100.)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— 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Какое число получилось?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(5.)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(Учитель записывает на доске выражение.) 500:100 = 5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—  Сделайте вывод: как изменится число, если к нему припи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softHyphen/>
              <w:t xml:space="preserve">сать ноль, два нуля?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(Увеличится в 10раз, в 100раз.)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 xml:space="preserve">— 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Чему мы будем учиться сегодня на уроке? </w:t>
            </w:r>
            <w:r w:rsidRPr="008F51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(Увеличивать и уменьшать числа в 10 и 100раз.)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-отвечают на вопросы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-решают примеры</w:t>
            </w: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Осознавать свои возможности в учении;  судить осознано  о причинах  своего успеха или неуспеха в учении, связывая успехи с усилиями, трудолюбием; оценивать выполнение своего задания.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ориентироваться в учебнике;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Определять умения, которые будут сформированы на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основе изучения данного раздела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186" w:rsidRPr="008F5186" w:rsidTr="0043600F">
        <w:trPr>
          <w:trHeight w:val="203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Физкультминутка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Физкультминутка в игровой форме</w:t>
            </w:r>
          </w:p>
        </w:tc>
        <w:tc>
          <w:tcPr>
            <w:tcW w:w="566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 сами дети.</w:t>
            </w: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-повторяют за учителем</w:t>
            </w: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Контролировать свои действия</w:t>
            </w:r>
          </w:p>
        </w:tc>
      </w:tr>
      <w:tr w:rsidR="008F5186" w:rsidRPr="008F5186" w:rsidTr="0043600F">
        <w:trPr>
          <w:trHeight w:val="203"/>
        </w:trPr>
        <w:tc>
          <w:tcPr>
            <w:tcW w:w="2820" w:type="dxa"/>
            <w:gridSpan w:val="2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6    Решение частных задач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(первичное осмысление и закрепление)</w:t>
            </w: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:rsidR="008F5186" w:rsidRDefault="008F5186" w:rsidP="008F5186">
            <w:pPr>
              <w:spacing w:after="150"/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t>1. Выполните задание на доске: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br/>
              <w:t xml:space="preserve">4 * ___ = 40                                 </w:t>
            </w:r>
            <w:r w:rsidRPr="008F5186"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t>10: ___ = 1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br/>
              <w:t>3* _____= 300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br/>
              <w:t>600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t xml:space="preserve"> ____ = 6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br/>
              <w:t>20 : ___ = 2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eastAsia="ru-RU"/>
              </w:rPr>
              <w:br/>
              <w:t>100 : ____ = 1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2.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Запишите число, следующее за числом 399.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3.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Запишите число, предшествующее числу 600.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4. </w:t>
            </w: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Запишите число, которое: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а) на 1 больше, чем 339;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б) на 10 больше 456;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в) на 10 меньше, чем 670;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г) в 10 раз больше, чем 35;</w:t>
            </w:r>
          </w:p>
          <w:p w:rsidR="008F5186" w:rsidRPr="008F5186" w:rsidRDefault="008F5186" w:rsidP="008F51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д) на 1 сотню меньше, чем 807.</w:t>
            </w:r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-работают задачи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организовать свое рабочее место;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186" w:rsidRPr="008F5186" w:rsidTr="0043600F">
        <w:trPr>
          <w:trHeight w:val="1831"/>
        </w:trPr>
        <w:tc>
          <w:tcPr>
            <w:tcW w:w="568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52" w:type="dxa"/>
          </w:tcPr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Итоги урока.</w:t>
            </w:r>
          </w:p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Рефлексия</w:t>
            </w:r>
          </w:p>
          <w:p w:rsidR="008F5186" w:rsidRPr="008F5186" w:rsidRDefault="008F5186" w:rsidP="008F51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полученных знаний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(фронтальная работа</w:t>
            </w:r>
            <w:proofErr w:type="gramEnd"/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 Какие примеры мы научились решать сегодня на уроке?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 Как выполнить деление на 10, 100?</w:t>
            </w:r>
          </w:p>
          <w:p w:rsid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 Как выполнить умножение на 10, 100?</w:t>
            </w:r>
          </w:p>
          <w:p w:rsid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Вам понравился урок? 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Отлично! Готовимся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следующему уроку.</w:t>
            </w:r>
            <w:bookmarkStart w:id="0" w:name="_GoBack"/>
            <w:bookmarkEnd w:id="0"/>
          </w:p>
        </w:tc>
        <w:tc>
          <w:tcPr>
            <w:tcW w:w="2413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-подводят итоги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-записывают домашнее задание</w:t>
            </w:r>
          </w:p>
        </w:tc>
        <w:tc>
          <w:tcPr>
            <w:tcW w:w="2265" w:type="dxa"/>
          </w:tcPr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5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 значение знаний для человека и принимать его;</w:t>
            </w:r>
          </w:p>
          <w:p w:rsidR="008F5186" w:rsidRPr="008F5186" w:rsidRDefault="008F5186" w:rsidP="008F518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186" w:rsidRPr="008F5186" w:rsidRDefault="008F5186" w:rsidP="008F5186">
      <w:pPr>
        <w:suppressAutoHyphens/>
        <w:autoSpaceDN w:val="0"/>
        <w:spacing w:line="0" w:lineRule="atLeast"/>
        <w:textAlignment w:val="baseline"/>
        <w:rPr>
          <w:rFonts w:ascii="Calibri" w:eastAsia="SimSun" w:hAnsi="Calibri" w:cs="Calibri"/>
          <w:kern w:val="3"/>
        </w:rPr>
      </w:pPr>
    </w:p>
    <w:p w:rsidR="00B62B02" w:rsidRDefault="00B62B02"/>
    <w:sectPr w:rsidR="00B62B02" w:rsidSect="00A50687">
      <w:pgSz w:w="16838" w:h="11906" w:orient="landscape"/>
      <w:pgMar w:top="454" w:right="720" w:bottom="720" w:left="72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186"/>
    <w:rsid w:val="005D4114"/>
    <w:rsid w:val="008F5186"/>
    <w:rsid w:val="009134B4"/>
    <w:rsid w:val="00A50687"/>
    <w:rsid w:val="00A80B24"/>
    <w:rsid w:val="00B62B02"/>
    <w:rsid w:val="00B85BE4"/>
    <w:rsid w:val="00F9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51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51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F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Шнайдер</dc:creator>
  <cp:lastModifiedBy>1</cp:lastModifiedBy>
  <cp:revision>4</cp:revision>
  <cp:lastPrinted>2019-08-24T14:42:00Z</cp:lastPrinted>
  <dcterms:created xsi:type="dcterms:W3CDTF">2018-03-12T10:36:00Z</dcterms:created>
  <dcterms:modified xsi:type="dcterms:W3CDTF">2019-08-24T14:43:00Z</dcterms:modified>
</cp:coreProperties>
</file>